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75" w:rsidRPr="00B253FE" w:rsidRDefault="00640BC4" w:rsidP="0075068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REGULAMIN AKCJI PROMOCYJNEJ</w:t>
      </w:r>
      <w:r w:rsidR="0075068D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75068D" w:rsidRPr="00F5097B" w:rsidRDefault="001D0AB0" w:rsidP="0075068D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5097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5097B" w:rsidRPr="00F509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ZRÓB ZAKUPY, WEŹ ŻONKILA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Organizatorem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akcji promocyjnej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pod nazwą 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(dalej zwaną „Promocją”)  jest: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‘’Progress XXIII” Sp. z o.o.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ul. M. Konopnickiej 3 lok. 5a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00-491 Warszawa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NIP: 691-25-00-184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REGON: 022047220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zwany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dalej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Organizatorem.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2.  Promocja zostanie przeprowadzona na terytorium Polski, na terenie CH Brama Pomorza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ul. Podmiejska 2a ,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89-620 Lipienice k. Chojnic</w:t>
      </w:r>
    </w:p>
    <w:p w:rsidR="00135C98" w:rsidRPr="00B253FE" w:rsidRDefault="0075068D" w:rsidP="00F5097B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</w:t>
      </w:r>
      <w:r w:rsidR="00640BC4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Akcja promocyjna odbędzie się </w:t>
      </w:r>
      <w:r w:rsidR="00AF7875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 </w:t>
      </w:r>
      <w:r w:rsidR="00F509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dniach 9 – 10 kwietnia 2022r. w godzinach 10.00 – 18.00 i / lub potrwa do wyczerpania zapasów.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4. Promocja przeznaczona jest dla Klientów CH Brama Pomorza, ul. Podmiejska 2a ,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89-620 Lipienice k. Chojnic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*Poprzez określenie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„Klient”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rozumie się każdą pełnoletnią osobę fizyczną, posiadającą pełną zdolność do czynności prawnych albo osobę powyżej 13 roku życia posiadającą ograniczoną zdolność do czynności prawnych zawierająca umowę w drobnych, bieżących sprawach życia codziennego, będącą jednocześnie konsumentem w rozumieniu art. 221 KC.</w:t>
      </w:r>
    </w:p>
    <w:p w:rsidR="00640BC4" w:rsidRPr="00B253FE" w:rsidRDefault="00640BC4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4a. W Konkursie nie mogą brać udziału pracownicy (bez względu na formę zatrudnienia), współpracownicy lub przedstawiciele: Organizatora, Administratora oraz pozostałych podmiotów biorących bezpośredni udział w przygotowaniu i przeprowadzeniu Konkursu ( t.j. w szczególności Rank Progress S.A.,  Progress XXIII Sp. z o.o., ani członkowie ich rodzin. Przez członków rodziny rozumie się na potrzeby Konkursu: wstępnych, zstępnych, rodzeństwo, małżonków, rodziców współmałżonka oraz osoby pozostające w stosunku przysposobienia.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5. Promocja prowadzona w oparciu o niniejsze zasady ma charakter otwarty i powszechny.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7B5BE3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Treść niniejszego regulaminu będzie dostępna w okresie trwania promocji na stronie internetowej </w:t>
      </w:r>
      <w:hyperlink r:id="rId7" w:history="1">
        <w:r w:rsidRPr="00B253F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www.bramapomorza.pl</w:t>
        </w:r>
      </w:hyperlink>
    </w:p>
    <w:p w:rsidR="0075068D" w:rsidRPr="00B253FE" w:rsidRDefault="0075068D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Warunkiem uczestnictwa w promocji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i otrzymania upominku w postaci </w:t>
      </w:r>
      <w:r w:rsidR="00F509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żonkila w doniczce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jest spełnienie łącznie poniższych warunków:</w:t>
      </w:r>
    </w:p>
    <w:p w:rsidR="0075068D" w:rsidRPr="00B253FE" w:rsidRDefault="0075068D" w:rsidP="00640BC4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</w:t>
      </w:r>
      <w:r w:rsidR="008F17CC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dokonani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e zakupów za co najmniej </w:t>
      </w:r>
      <w:r w:rsidR="00F509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100</w:t>
      </w:r>
      <w:r w:rsidR="001D0A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F509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zł w dowolnych punktach n terenie CH Brama Pomorza w dniach 9 – 10.04. 2022r. </w:t>
      </w:r>
    </w:p>
    <w:p w:rsidR="0075068D" w:rsidRPr="00B253FE" w:rsidRDefault="0075068D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b)  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Odebranie </w:t>
      </w:r>
      <w:r w:rsidR="007B5BE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upominku w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specjalnym punkcie przy scenie CH Brama Pomorza</w:t>
      </w:r>
      <w:r w:rsidR="007B5BE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B253FE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Przy odbiorze </w:t>
      </w:r>
      <w:r w:rsidR="007B5BE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należy okazać</w:t>
      </w:r>
      <w:r w:rsidR="007B5BE3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B5BE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oryginał</w:t>
      </w:r>
      <w:r w:rsidR="001D0A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y</w:t>
      </w:r>
      <w:r w:rsidR="007B5BE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pa</w:t>
      </w:r>
      <w:r w:rsidR="001D0A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ragonów</w:t>
      </w:r>
      <w:r w:rsidR="008F17CC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2E27E0" w:rsidRDefault="002E27E0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c) zapoznanie się z niniejszym regulaminem</w:t>
      </w:r>
      <w:r w:rsidR="000B58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potwierdzenie odbioru upominku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i wyrażenie</w:t>
      </w:r>
      <w:r w:rsidR="00E54C4C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zgody na przetwarzanie danych osobowych – załącznik nr 1 regulaminu.</w:t>
      </w:r>
    </w:p>
    <w:p w:rsidR="0075068D" w:rsidRPr="00B253FE" w:rsidRDefault="001D0AB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75068D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. Wszelkie informacje o Promocji dostępne w materiałach reklamowych i na ulotkach mają</w:t>
      </w:r>
      <w:r w:rsidR="00B253FE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jedynie charakter informacyjny, a zdjęcia charakter poglądowy. </w:t>
      </w:r>
    </w:p>
    <w:p w:rsidR="0075068D" w:rsidRPr="00B253FE" w:rsidRDefault="001D0AB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75068D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. Udział w Promocji równoznaczny jest z akceptacją jej zasad.</w:t>
      </w:r>
    </w:p>
    <w:p w:rsidR="0075068D" w:rsidRPr="00B253FE" w:rsidRDefault="001D0AB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75068D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. Organizator Promocji ponosi odpowiedzialność za treść regulaminu, przebieg Promocji oraz rozpatrzenie ewentualnych reklamacji.</w:t>
      </w:r>
    </w:p>
    <w:p w:rsidR="0075068D" w:rsidRPr="00B253FE" w:rsidRDefault="001D0AB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75068D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Organizator zastrzega sobie prawo do zmiany Regulaminu w trakcie obowiązywania Promocji,               z zastrzeżeniem, że uprawnienia nabyte na podstawie regulaminu w dotychczasowej treści będą w pełni respektowane. O zmianach Regulaminu Organizator poinformuje na stronie </w:t>
      </w:r>
      <w:hyperlink r:id="rId8" w:history="1">
        <w:r w:rsidR="0075068D" w:rsidRPr="00B253F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www.bramapomorza.pl</w:t>
        </w:r>
      </w:hyperlink>
      <w:r w:rsidR="0075068D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5068D" w:rsidRDefault="001D0AB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75068D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. W kwestiach nieregulowanych niniejszym regulaminem stosuje się odpowiednie przepisy polskiego prawa, w szczególności przepisy Kodeksu Cywilnego.</w:t>
      </w:r>
    </w:p>
    <w:p w:rsidR="000B5820" w:rsidRDefault="000B582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5820" w:rsidRDefault="000B582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5820" w:rsidRDefault="000B582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5820" w:rsidRDefault="000B582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5820" w:rsidRDefault="000B582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5820" w:rsidRDefault="000B582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5820" w:rsidRDefault="000B582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5820" w:rsidRDefault="000B582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5820" w:rsidRDefault="000B582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5820" w:rsidRDefault="000B582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5820" w:rsidRDefault="000B582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5820" w:rsidRDefault="000B582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5820" w:rsidRDefault="000B582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5820" w:rsidRDefault="000B582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5820" w:rsidRDefault="000B582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5820" w:rsidRDefault="000B582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5820" w:rsidRDefault="000B582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5820" w:rsidRPr="000B5820" w:rsidRDefault="000B5820" w:rsidP="0075068D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0B5820">
        <w:rPr>
          <w:rFonts w:ascii="Times New Roman" w:eastAsia="Calibri" w:hAnsi="Times New Roman" w:cs="Times New Roman"/>
          <w:b/>
          <w:color w:val="000000"/>
        </w:rPr>
        <w:lastRenderedPageBreak/>
        <w:t>Załącznik nr 1 Regulaminu akcji promocyjnej ZRÓB ZAKUPY, WEŹ ŻONKILA</w:t>
      </w:r>
    </w:p>
    <w:p w:rsidR="000B5820" w:rsidRPr="000B5820" w:rsidRDefault="000B5820" w:rsidP="0075068D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0B5820">
        <w:rPr>
          <w:rFonts w:ascii="Times New Roman" w:eastAsia="Calibri" w:hAnsi="Times New Roman" w:cs="Times New Roman"/>
          <w:b/>
          <w:color w:val="000000"/>
        </w:rPr>
        <w:tab/>
      </w:r>
      <w:r w:rsidRPr="000B5820">
        <w:rPr>
          <w:rFonts w:ascii="Times New Roman" w:eastAsia="Calibri" w:hAnsi="Times New Roman" w:cs="Times New Roman"/>
          <w:b/>
          <w:color w:val="000000"/>
        </w:rPr>
        <w:tab/>
      </w:r>
      <w:r w:rsidRPr="000B5820">
        <w:rPr>
          <w:rFonts w:ascii="Times New Roman" w:eastAsia="Calibri" w:hAnsi="Times New Roman" w:cs="Times New Roman"/>
          <w:b/>
          <w:color w:val="000000"/>
        </w:rPr>
        <w:tab/>
      </w:r>
      <w:r w:rsidRPr="000B5820">
        <w:rPr>
          <w:rFonts w:ascii="Times New Roman" w:eastAsia="Calibri" w:hAnsi="Times New Roman" w:cs="Times New Roman"/>
          <w:b/>
          <w:color w:val="000000"/>
        </w:rPr>
        <w:tab/>
      </w:r>
      <w:r w:rsidRPr="000B5820">
        <w:rPr>
          <w:rFonts w:ascii="Times New Roman" w:eastAsia="Calibri" w:hAnsi="Times New Roman" w:cs="Times New Roman"/>
          <w:b/>
          <w:color w:val="000000"/>
        </w:rPr>
        <w:tab/>
      </w:r>
      <w:r w:rsidRPr="000B5820">
        <w:rPr>
          <w:rFonts w:ascii="Times New Roman" w:eastAsia="Calibri" w:hAnsi="Times New Roman" w:cs="Times New Roman"/>
          <w:b/>
          <w:color w:val="000000"/>
        </w:rPr>
        <w:tab/>
      </w:r>
      <w:r w:rsidRPr="000B5820">
        <w:rPr>
          <w:rFonts w:ascii="Times New Roman" w:eastAsia="Calibri" w:hAnsi="Times New Roman" w:cs="Times New Roman"/>
          <w:b/>
          <w:color w:val="000000"/>
        </w:rPr>
        <w:tab/>
      </w:r>
      <w:r w:rsidRPr="000B5820">
        <w:rPr>
          <w:rFonts w:ascii="Times New Roman" w:eastAsia="Calibri" w:hAnsi="Times New Roman" w:cs="Times New Roman"/>
          <w:b/>
          <w:color w:val="000000"/>
        </w:rPr>
        <w:tab/>
      </w:r>
      <w:r w:rsidRPr="000B5820">
        <w:rPr>
          <w:rFonts w:ascii="Times New Roman" w:eastAsia="Calibri" w:hAnsi="Times New Roman" w:cs="Times New Roman"/>
          <w:b/>
          <w:color w:val="000000"/>
        </w:rPr>
        <w:tab/>
        <w:t>Lipienice, 9.04. 2022r.</w:t>
      </w:r>
    </w:p>
    <w:p w:rsidR="000B5820" w:rsidRPr="000B5820" w:rsidRDefault="000B5820" w:rsidP="0075068D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0B5820">
        <w:rPr>
          <w:rFonts w:ascii="Times New Roman" w:eastAsia="Calibri" w:hAnsi="Times New Roman" w:cs="Times New Roman"/>
          <w:b/>
          <w:color w:val="000000"/>
        </w:rPr>
        <w:t>Potwierdzam odbiór upominku w postaci żonkila w doniczce w ramach akcji:</w:t>
      </w:r>
    </w:p>
    <w:p w:rsidR="000B5820" w:rsidRPr="000B5820" w:rsidRDefault="000B5820" w:rsidP="0075068D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0B5820">
        <w:rPr>
          <w:rFonts w:ascii="Times New Roman" w:eastAsia="Calibri" w:hAnsi="Times New Roman" w:cs="Times New Roman"/>
          <w:b/>
          <w:color w:val="000000"/>
        </w:rPr>
        <w:t>ZRÓB ZAKUPY, WEŹ ŻONKILA, organizowanej na terenie CH Brama Pomorza.</w:t>
      </w:r>
    </w:p>
    <w:p w:rsidR="000B5820" w:rsidRPr="000B5820" w:rsidRDefault="000B5820" w:rsidP="0075068D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0B5820">
        <w:rPr>
          <w:rFonts w:ascii="Times New Roman" w:eastAsia="Calibri" w:hAnsi="Times New Roman" w:cs="Times New Roman"/>
          <w:b/>
          <w:color w:val="000000"/>
        </w:rPr>
        <w:t>Potwierdzam również, że zapoznałam/em się z regulaminem promocji.</w:t>
      </w:r>
    </w:p>
    <w:p w:rsidR="000B5820" w:rsidRDefault="000B5820" w:rsidP="0075068D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83"/>
        <w:gridCol w:w="3523"/>
        <w:gridCol w:w="3277"/>
        <w:gridCol w:w="2677"/>
      </w:tblGrid>
      <w:tr w:rsidR="000B5820" w:rsidTr="000B5820">
        <w:trPr>
          <w:trHeight w:val="1132"/>
        </w:trPr>
        <w:tc>
          <w:tcPr>
            <w:tcW w:w="0" w:type="auto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23" w:type="dxa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IMIĘ I NAZWISKO:</w:t>
            </w:r>
          </w:p>
        </w:tc>
        <w:tc>
          <w:tcPr>
            <w:tcW w:w="3277" w:type="dxa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MIEJSCOWOŚĆ </w:t>
            </w:r>
          </w:p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 KOD POCZTOWY:</w:t>
            </w:r>
          </w:p>
        </w:tc>
        <w:tc>
          <w:tcPr>
            <w:tcW w:w="2677" w:type="dxa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PODPIS:</w:t>
            </w:r>
          </w:p>
        </w:tc>
      </w:tr>
      <w:tr w:rsidR="000B5820" w:rsidTr="000B5820">
        <w:tc>
          <w:tcPr>
            <w:tcW w:w="0" w:type="auto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23" w:type="dxa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5820" w:rsidTr="000B5820">
        <w:tc>
          <w:tcPr>
            <w:tcW w:w="0" w:type="auto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23" w:type="dxa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5820" w:rsidTr="000B5820">
        <w:tc>
          <w:tcPr>
            <w:tcW w:w="0" w:type="auto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5820" w:rsidTr="000B5820">
        <w:tc>
          <w:tcPr>
            <w:tcW w:w="0" w:type="auto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5820" w:rsidTr="000B5820">
        <w:tc>
          <w:tcPr>
            <w:tcW w:w="0" w:type="auto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5820" w:rsidTr="000B5820">
        <w:tc>
          <w:tcPr>
            <w:tcW w:w="0" w:type="auto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5820" w:rsidTr="000B5820">
        <w:tc>
          <w:tcPr>
            <w:tcW w:w="0" w:type="auto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5820" w:rsidTr="000B5820">
        <w:tc>
          <w:tcPr>
            <w:tcW w:w="0" w:type="auto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5820" w:rsidTr="000B5820">
        <w:tc>
          <w:tcPr>
            <w:tcW w:w="0" w:type="auto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0B5820" w:rsidRDefault="000B5820" w:rsidP="0075068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B5820" w:rsidRPr="000B5820" w:rsidRDefault="000B5820" w:rsidP="0075068D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53FE" w:rsidRDefault="00B253FE" w:rsidP="00B253FE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2E27E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AB0" w:rsidRDefault="001D0AB0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0AB0" w:rsidRDefault="001D0AB0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0AB0" w:rsidRDefault="001D0AB0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0AB0" w:rsidRDefault="001D0AB0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0AB0" w:rsidRDefault="001D0AB0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0AB0" w:rsidRDefault="001D0AB0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0AB0" w:rsidRDefault="001D0AB0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0AB0" w:rsidRDefault="001D0AB0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1D0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DC" w:rsidRDefault="00FC5EDC" w:rsidP="00640BC4">
      <w:pPr>
        <w:spacing w:after="0" w:line="240" w:lineRule="auto"/>
      </w:pPr>
      <w:r>
        <w:separator/>
      </w:r>
    </w:p>
  </w:endnote>
  <w:endnote w:type="continuationSeparator" w:id="0">
    <w:p w:rsidR="00FC5EDC" w:rsidRDefault="00FC5EDC" w:rsidP="0064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DC" w:rsidRDefault="00FC5EDC" w:rsidP="00640BC4">
      <w:pPr>
        <w:spacing w:after="0" w:line="240" w:lineRule="auto"/>
      </w:pPr>
      <w:r>
        <w:separator/>
      </w:r>
    </w:p>
  </w:footnote>
  <w:footnote w:type="continuationSeparator" w:id="0">
    <w:p w:rsidR="00FC5EDC" w:rsidRDefault="00FC5EDC" w:rsidP="00640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75C7C"/>
    <w:multiLevelType w:val="multilevel"/>
    <w:tmpl w:val="2DB4C80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C45B4"/>
    <w:multiLevelType w:val="hybridMultilevel"/>
    <w:tmpl w:val="9AA2B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8D"/>
    <w:rsid w:val="000B5820"/>
    <w:rsid w:val="00135C98"/>
    <w:rsid w:val="001C74E1"/>
    <w:rsid w:val="001D0AB0"/>
    <w:rsid w:val="001D635C"/>
    <w:rsid w:val="00295D58"/>
    <w:rsid w:val="002D2CB3"/>
    <w:rsid w:val="002E27E0"/>
    <w:rsid w:val="002E4F82"/>
    <w:rsid w:val="00344EF5"/>
    <w:rsid w:val="0034631E"/>
    <w:rsid w:val="003C2723"/>
    <w:rsid w:val="003D1CD2"/>
    <w:rsid w:val="00412162"/>
    <w:rsid w:val="004311C3"/>
    <w:rsid w:val="004D47B0"/>
    <w:rsid w:val="004D75D4"/>
    <w:rsid w:val="00534ED0"/>
    <w:rsid w:val="005514EC"/>
    <w:rsid w:val="005716E1"/>
    <w:rsid w:val="00640BC4"/>
    <w:rsid w:val="006D6633"/>
    <w:rsid w:val="0075068D"/>
    <w:rsid w:val="00757443"/>
    <w:rsid w:val="007B5BE3"/>
    <w:rsid w:val="0081346E"/>
    <w:rsid w:val="00830B62"/>
    <w:rsid w:val="00857841"/>
    <w:rsid w:val="00867181"/>
    <w:rsid w:val="008B326B"/>
    <w:rsid w:val="008F17CC"/>
    <w:rsid w:val="00AC641E"/>
    <w:rsid w:val="00AE54BF"/>
    <w:rsid w:val="00AF7875"/>
    <w:rsid w:val="00B05168"/>
    <w:rsid w:val="00B13A40"/>
    <w:rsid w:val="00B253FE"/>
    <w:rsid w:val="00BA4E03"/>
    <w:rsid w:val="00D6057F"/>
    <w:rsid w:val="00E300A3"/>
    <w:rsid w:val="00E54C4C"/>
    <w:rsid w:val="00F13FEB"/>
    <w:rsid w:val="00F5097B"/>
    <w:rsid w:val="00FC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2EFBC-11BD-485B-89AE-49F8CE21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7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B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B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B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326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B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mapomorz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mapomor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 Nice</dc:creator>
  <cp:keywords/>
  <dc:description/>
  <cp:lastModifiedBy>Choj Nice</cp:lastModifiedBy>
  <cp:revision>3</cp:revision>
  <cp:lastPrinted>2022-04-09T06:54:00Z</cp:lastPrinted>
  <dcterms:created xsi:type="dcterms:W3CDTF">2022-04-09T06:52:00Z</dcterms:created>
  <dcterms:modified xsi:type="dcterms:W3CDTF">2022-04-09T07:03:00Z</dcterms:modified>
  <cp:contentStatus/>
</cp:coreProperties>
</file>