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23" w:rsidRPr="00EE5E23" w:rsidRDefault="00EE5E23" w:rsidP="00EE5E2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5E23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395135" cy="774000"/>
            <wp:effectExtent l="0" t="0" r="571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0C1962-CC1C-44CA-9022-D460544F3F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35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E23">
        <w:rPr>
          <w:rFonts w:asciiTheme="majorHAnsi" w:hAnsiTheme="majorHAnsi" w:cstheme="majorHAnsi"/>
          <w:b/>
          <w:sz w:val="24"/>
          <w:szCs w:val="24"/>
        </w:rPr>
        <w:t>REGULAMIN AKCJI PROMOCYJNEJ:</w:t>
      </w:r>
    </w:p>
    <w:p w:rsidR="00EE5E23" w:rsidRPr="00EE5E23" w:rsidRDefault="00EE5E23" w:rsidP="00EE5E23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5E23">
        <w:rPr>
          <w:rFonts w:asciiTheme="majorHAnsi" w:hAnsiTheme="majorHAnsi" w:cstheme="majorHAnsi"/>
          <w:b/>
          <w:sz w:val="24"/>
          <w:szCs w:val="24"/>
        </w:rPr>
        <w:t>„</w:t>
      </w:r>
      <w:proofErr w:type="spellStart"/>
      <w:r w:rsidR="00CB2BBA">
        <w:rPr>
          <w:rFonts w:asciiTheme="majorHAnsi" w:hAnsiTheme="majorHAnsi" w:cstheme="majorHAnsi"/>
          <w:b/>
          <w:sz w:val="24"/>
          <w:szCs w:val="24"/>
        </w:rPr>
        <w:t>Women</w:t>
      </w:r>
      <w:proofErr w:type="spellEnd"/>
      <w:r w:rsidR="00CB2BBA">
        <w:rPr>
          <w:rFonts w:asciiTheme="majorHAnsi" w:hAnsiTheme="majorHAnsi" w:cstheme="majorHAnsi"/>
          <w:b/>
          <w:sz w:val="24"/>
          <w:szCs w:val="24"/>
        </w:rPr>
        <w:t xml:space="preserve"> Power</w:t>
      </w:r>
      <w:r w:rsidRPr="00EE5E23">
        <w:rPr>
          <w:rFonts w:asciiTheme="majorHAnsi" w:hAnsiTheme="majorHAnsi" w:cstheme="majorHAnsi"/>
          <w:b/>
          <w:sz w:val="24"/>
          <w:szCs w:val="24"/>
        </w:rPr>
        <w:t>”</w:t>
      </w:r>
    </w:p>
    <w:p w:rsidR="00EE5E23" w:rsidRPr="00EE5E23" w:rsidRDefault="00EE5E23" w:rsidP="00EE5E2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EE5E23" w:rsidRPr="00EE5E23" w:rsidRDefault="00EE5E23" w:rsidP="00EE5E2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EE5E23" w:rsidRDefault="00EE5E23" w:rsidP="00EE5E2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EE5E23" w:rsidRPr="00EE5E23" w:rsidRDefault="00EE5E23" w:rsidP="00EE5E2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Organizatorem a</w:t>
      </w:r>
      <w:r>
        <w:rPr>
          <w:rFonts w:asciiTheme="majorHAnsi" w:hAnsiTheme="majorHAnsi" w:cstheme="majorHAnsi"/>
          <w:sz w:val="24"/>
          <w:szCs w:val="24"/>
        </w:rPr>
        <w:t xml:space="preserve">kcji promocyjnej  (dalej zwaną </w:t>
      </w:r>
      <w:r w:rsidRPr="00EE5E23">
        <w:rPr>
          <w:rFonts w:asciiTheme="majorHAnsi" w:hAnsiTheme="majorHAnsi" w:cstheme="majorHAnsi"/>
          <w:b/>
          <w:sz w:val="24"/>
          <w:szCs w:val="24"/>
        </w:rPr>
        <w:t>Promocją</w:t>
      </w:r>
      <w:r>
        <w:rPr>
          <w:rFonts w:asciiTheme="majorHAnsi" w:hAnsiTheme="majorHAnsi" w:cstheme="majorHAnsi"/>
          <w:sz w:val="24"/>
          <w:szCs w:val="24"/>
        </w:rPr>
        <w:t>) jest: Progress XXIII</w:t>
      </w:r>
      <w:r w:rsidRPr="00EE5E23">
        <w:rPr>
          <w:rFonts w:asciiTheme="majorHAnsi" w:hAnsiTheme="majorHAnsi" w:cstheme="majorHAnsi"/>
          <w:sz w:val="24"/>
          <w:szCs w:val="24"/>
        </w:rPr>
        <w:t xml:space="preserve"> Sp. z o.</w:t>
      </w:r>
      <w:r>
        <w:rPr>
          <w:rFonts w:asciiTheme="majorHAnsi" w:hAnsiTheme="majorHAnsi" w:cstheme="majorHAnsi"/>
          <w:sz w:val="24"/>
          <w:szCs w:val="24"/>
        </w:rPr>
        <w:t xml:space="preserve"> o., </w:t>
      </w:r>
      <w:r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>ul. M. Konopnickiej 3 lok. 5a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EE5E23">
        <w:rPr>
          <w:rFonts w:asciiTheme="majorHAnsi" w:hAnsiTheme="majorHAnsi" w:cstheme="majorHAnsi"/>
          <w:sz w:val="24"/>
          <w:szCs w:val="24"/>
        </w:rPr>
        <w:t xml:space="preserve">00-491 Warszawa NIP: 691-25-00-184 REGON: 022047220 zwany dalej </w:t>
      </w:r>
      <w:r w:rsidRPr="00EE5E23">
        <w:rPr>
          <w:rFonts w:asciiTheme="majorHAnsi" w:hAnsiTheme="majorHAnsi" w:cstheme="majorHAnsi"/>
          <w:b/>
          <w:sz w:val="24"/>
          <w:szCs w:val="24"/>
        </w:rPr>
        <w:t>Organizatorem</w:t>
      </w:r>
      <w:r w:rsidRPr="00EE5E23">
        <w:rPr>
          <w:rFonts w:asciiTheme="majorHAnsi" w:hAnsiTheme="majorHAnsi" w:cstheme="majorHAnsi"/>
          <w:sz w:val="24"/>
          <w:szCs w:val="24"/>
        </w:rPr>
        <w:t>.</w:t>
      </w:r>
    </w:p>
    <w:p w:rsidR="00EE5E23" w:rsidRPr="00EE5E23" w:rsidRDefault="00EE5E23" w:rsidP="00EE5E2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Promocja zostanie przeprowadzona na terytorium Polski, na terenie CH Brama Pomorza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  <w:t>ul. Podmiejska 2a</w:t>
      </w:r>
      <w:r w:rsidRPr="00EE5E23">
        <w:rPr>
          <w:rFonts w:asciiTheme="majorHAnsi" w:hAnsiTheme="majorHAnsi" w:cstheme="majorHAnsi"/>
          <w:sz w:val="24"/>
          <w:szCs w:val="24"/>
        </w:rPr>
        <w:t>, 89-620 Lipienice k. Chojnic</w:t>
      </w:r>
    </w:p>
    <w:p w:rsidR="00EE5E23" w:rsidRPr="00EE5E23" w:rsidRDefault="00EE5E23" w:rsidP="00EE5E2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b/>
          <w:sz w:val="24"/>
          <w:szCs w:val="24"/>
        </w:rPr>
        <w:t>Promocja</w:t>
      </w:r>
      <w:r w:rsidR="00CB2BBA">
        <w:rPr>
          <w:rFonts w:asciiTheme="majorHAnsi" w:hAnsiTheme="majorHAnsi" w:cstheme="majorHAnsi"/>
          <w:sz w:val="24"/>
          <w:szCs w:val="24"/>
        </w:rPr>
        <w:t xml:space="preserve"> odbędzie się w dniach od 6 marca do 8 marca </w:t>
      </w:r>
      <w:r>
        <w:rPr>
          <w:rFonts w:asciiTheme="majorHAnsi" w:hAnsiTheme="majorHAnsi" w:cstheme="majorHAnsi"/>
          <w:sz w:val="24"/>
          <w:szCs w:val="24"/>
        </w:rPr>
        <w:t>2023</w:t>
      </w:r>
      <w:r w:rsidR="00CB2BBA">
        <w:rPr>
          <w:rFonts w:asciiTheme="majorHAnsi" w:hAnsiTheme="majorHAnsi" w:cstheme="majorHAnsi"/>
          <w:sz w:val="24"/>
          <w:szCs w:val="24"/>
        </w:rPr>
        <w:t xml:space="preserve"> r., natomiast wykonanie zadania konkursowego w dniu 8 marca 2023r. </w:t>
      </w:r>
      <w:r w:rsidRPr="00EE5E23">
        <w:rPr>
          <w:rFonts w:asciiTheme="majorHAnsi" w:hAnsiTheme="majorHAnsi" w:cstheme="majorHAnsi"/>
          <w:sz w:val="24"/>
          <w:szCs w:val="24"/>
        </w:rPr>
        <w:t>od godz. 9.00 do godz. 20.00.</w:t>
      </w:r>
    </w:p>
    <w:p w:rsidR="00651E70" w:rsidRDefault="00EE5E23" w:rsidP="007F6D9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Promocja przeznaczona jest dla Klientów CH Brama Pomorza, ul. Podmiejska 2a ,</w:t>
      </w:r>
      <w:r w:rsidR="005D3FAA">
        <w:rPr>
          <w:rFonts w:asciiTheme="majorHAnsi" w:hAnsiTheme="majorHAnsi" w:cstheme="majorHAnsi"/>
          <w:sz w:val="24"/>
          <w:szCs w:val="24"/>
        </w:rPr>
        <w:t xml:space="preserve"> </w:t>
      </w:r>
      <w:r w:rsidRPr="005D3FAA">
        <w:rPr>
          <w:rFonts w:asciiTheme="majorHAnsi" w:hAnsiTheme="majorHAnsi" w:cstheme="majorHAnsi"/>
          <w:sz w:val="24"/>
          <w:szCs w:val="24"/>
        </w:rPr>
        <w:t xml:space="preserve">89-620 Lipienice </w:t>
      </w:r>
      <w:r w:rsidR="005D3FAA">
        <w:rPr>
          <w:rFonts w:asciiTheme="majorHAnsi" w:hAnsiTheme="majorHAnsi" w:cstheme="majorHAnsi"/>
          <w:sz w:val="24"/>
          <w:szCs w:val="24"/>
        </w:rPr>
        <w:br/>
      </w:r>
      <w:r w:rsidRPr="005D3FAA">
        <w:rPr>
          <w:rFonts w:asciiTheme="majorHAnsi" w:hAnsiTheme="majorHAnsi" w:cstheme="majorHAnsi"/>
          <w:sz w:val="24"/>
          <w:szCs w:val="24"/>
        </w:rPr>
        <w:t>k. Chojnic</w:t>
      </w:r>
    </w:p>
    <w:p w:rsidR="00EE5E23" w:rsidRPr="007F6D93" w:rsidRDefault="005D3FAA" w:rsidP="00651E70">
      <w:pPr>
        <w:pStyle w:val="Bezodstpw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7F6D93">
        <w:rPr>
          <w:rFonts w:asciiTheme="majorHAnsi" w:hAnsiTheme="majorHAnsi" w:cstheme="majorHAnsi"/>
          <w:sz w:val="24"/>
          <w:szCs w:val="24"/>
        </w:rPr>
        <w:t xml:space="preserve">*Poprzez określenie </w:t>
      </w:r>
      <w:r w:rsidRPr="007F6D93">
        <w:rPr>
          <w:rFonts w:asciiTheme="majorHAnsi" w:hAnsiTheme="majorHAnsi" w:cstheme="majorHAnsi"/>
          <w:b/>
          <w:sz w:val="24"/>
          <w:szCs w:val="24"/>
        </w:rPr>
        <w:t>Klient</w:t>
      </w:r>
      <w:r w:rsidR="00EE5E23" w:rsidRPr="007F6D93">
        <w:rPr>
          <w:rFonts w:asciiTheme="majorHAnsi" w:hAnsiTheme="majorHAnsi" w:cstheme="majorHAnsi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</w:t>
      </w:r>
      <w:r w:rsidRPr="007F6D93">
        <w:rPr>
          <w:rFonts w:asciiTheme="majorHAnsi" w:hAnsiTheme="majorHAnsi" w:cstheme="majorHAnsi"/>
          <w:sz w:val="24"/>
          <w:szCs w:val="24"/>
        </w:rPr>
        <w:br/>
      </w:r>
      <w:r w:rsidR="00EE5E23" w:rsidRPr="007F6D93">
        <w:rPr>
          <w:rFonts w:asciiTheme="majorHAnsi" w:hAnsiTheme="majorHAnsi" w:cstheme="majorHAnsi"/>
          <w:sz w:val="24"/>
          <w:szCs w:val="24"/>
        </w:rPr>
        <w:t xml:space="preserve">do czynności prawnych zawierająca umowę w drobnych, bieżących sprawach życia codziennego, będącą jednocześnie konsumentem w rozumieniu art. 221 </w:t>
      </w:r>
      <w:r w:rsidRPr="007F6D93">
        <w:rPr>
          <w:rFonts w:asciiTheme="majorHAnsi" w:hAnsiTheme="majorHAnsi" w:cstheme="majorHAnsi"/>
          <w:sz w:val="24"/>
          <w:szCs w:val="24"/>
        </w:rPr>
        <w:t>Kodeksu cywilnego.</w:t>
      </w:r>
    </w:p>
    <w:p w:rsidR="00EE5E23" w:rsidRPr="00EE5E23" w:rsidRDefault="00EE5E23" w:rsidP="007F6D9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W Konkursie nie mogą brać udziału pracownicy (bez względu na formę zatrudnienia), współpracownicy lub przedstawiciele Organizatora, Administratora oraz pozostałych podmiotów biorących bezpośredni udział w przygotowaniu i przeprowadzeniu Konkursu ( </w:t>
      </w:r>
      <w:r w:rsidR="00651E70" w:rsidRPr="00EE5E23">
        <w:rPr>
          <w:rFonts w:asciiTheme="majorHAnsi" w:hAnsiTheme="majorHAnsi" w:cstheme="majorHAnsi"/>
          <w:sz w:val="24"/>
          <w:szCs w:val="24"/>
        </w:rPr>
        <w:t>tj.</w:t>
      </w:r>
      <w:r w:rsidRPr="00EE5E23">
        <w:rPr>
          <w:rFonts w:asciiTheme="majorHAnsi" w:hAnsiTheme="majorHAnsi" w:cstheme="majorHAnsi"/>
          <w:sz w:val="24"/>
          <w:szCs w:val="24"/>
        </w:rPr>
        <w:t xml:space="preserve"> w szczególności Rank Progress S.A.,  Progress XXIII Sp. z o.</w:t>
      </w:r>
      <w:r w:rsidR="00651E70">
        <w:rPr>
          <w:rFonts w:asciiTheme="majorHAnsi" w:hAnsiTheme="majorHAnsi" w:cstheme="majorHAnsi"/>
          <w:sz w:val="24"/>
          <w:szCs w:val="24"/>
        </w:rPr>
        <w:t xml:space="preserve"> </w:t>
      </w:r>
      <w:r w:rsidRPr="00EE5E23">
        <w:rPr>
          <w:rFonts w:asciiTheme="majorHAnsi" w:hAnsiTheme="majorHAnsi" w:cstheme="majorHAnsi"/>
          <w:sz w:val="24"/>
          <w:szCs w:val="24"/>
        </w:rPr>
        <w:t>o., ani członkowie ich rodzin. Przez członków rodziny rozumie się na potrzeby Konkursu: wstępnych, zstępnych, rodzeństwo, małżonków, rodziców współmałżonka oraz osoby pozostające w stosunku przysposobienia.</w:t>
      </w:r>
    </w:p>
    <w:p w:rsidR="00EE5E23" w:rsidRPr="00EE5E23" w:rsidRDefault="00EE5E23" w:rsidP="007F6D9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51E70">
        <w:rPr>
          <w:rFonts w:asciiTheme="majorHAnsi" w:hAnsiTheme="majorHAnsi" w:cstheme="majorHAnsi"/>
          <w:b/>
          <w:sz w:val="24"/>
          <w:szCs w:val="24"/>
        </w:rPr>
        <w:t>Promocja</w:t>
      </w:r>
      <w:r w:rsidRPr="00EE5E23">
        <w:rPr>
          <w:rFonts w:asciiTheme="majorHAnsi" w:hAnsiTheme="majorHAnsi" w:cstheme="majorHAnsi"/>
          <w:sz w:val="24"/>
          <w:szCs w:val="24"/>
        </w:rPr>
        <w:t xml:space="preserve"> prowadzona w oparciu o niniejsze zasady ma charakter otwarty i powszechny.</w:t>
      </w:r>
    </w:p>
    <w:p w:rsidR="00EE5E23" w:rsidRPr="00EE5E23" w:rsidRDefault="00EE5E23" w:rsidP="007F6D9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Treść niniejszego regulaminu będzie dostępna w okresie trwania promocji na stronie internetowej www.bramapomorza.pl</w:t>
      </w:r>
    </w:p>
    <w:p w:rsidR="00EE5E23" w:rsidRPr="00EE5E23" w:rsidRDefault="00EE5E23" w:rsidP="007F6D93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Warunkiem uczestnictwa w konkursie i możliwości</w:t>
      </w:r>
      <w:r w:rsidR="00CB2BBA">
        <w:rPr>
          <w:rFonts w:asciiTheme="majorHAnsi" w:hAnsiTheme="majorHAnsi" w:cstheme="majorHAnsi"/>
          <w:sz w:val="24"/>
          <w:szCs w:val="24"/>
        </w:rPr>
        <w:t xml:space="preserve"> wygrania nagród w postaci </w:t>
      </w:r>
      <w:proofErr w:type="spellStart"/>
      <w:r w:rsidR="00CB2BBA">
        <w:rPr>
          <w:rFonts w:asciiTheme="majorHAnsi" w:hAnsiTheme="majorHAnsi" w:cstheme="majorHAnsi"/>
          <w:sz w:val="24"/>
          <w:szCs w:val="24"/>
        </w:rPr>
        <w:t>boxów</w:t>
      </w:r>
      <w:proofErr w:type="spellEnd"/>
      <w:r w:rsidR="00CB2BBA">
        <w:rPr>
          <w:rFonts w:asciiTheme="majorHAnsi" w:hAnsiTheme="majorHAnsi" w:cstheme="majorHAnsi"/>
          <w:sz w:val="24"/>
          <w:szCs w:val="24"/>
        </w:rPr>
        <w:t xml:space="preserve"> kwiatowych</w:t>
      </w:r>
      <w:r w:rsidRPr="00EE5E23">
        <w:rPr>
          <w:rFonts w:asciiTheme="majorHAnsi" w:hAnsiTheme="majorHAnsi" w:cstheme="majorHAnsi"/>
          <w:sz w:val="24"/>
          <w:szCs w:val="24"/>
        </w:rPr>
        <w:t xml:space="preserve"> jest spełnienie łącznie poniższych warunków:</w:t>
      </w:r>
    </w:p>
    <w:p w:rsidR="00EE5E23" w:rsidRPr="00EE5E23" w:rsidRDefault="00EE5E23" w:rsidP="00DF5A88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dokonanie zakupów </w:t>
      </w:r>
      <w:r w:rsidR="00CB2BBA">
        <w:rPr>
          <w:rFonts w:asciiTheme="majorHAnsi" w:hAnsiTheme="majorHAnsi" w:cstheme="majorHAnsi"/>
          <w:b/>
          <w:sz w:val="24"/>
          <w:szCs w:val="24"/>
        </w:rPr>
        <w:t xml:space="preserve">za co najmniej </w:t>
      </w:r>
      <w:r w:rsidR="00651E70">
        <w:rPr>
          <w:rFonts w:asciiTheme="majorHAnsi" w:hAnsiTheme="majorHAnsi" w:cstheme="majorHAnsi"/>
          <w:b/>
          <w:sz w:val="24"/>
          <w:szCs w:val="24"/>
        </w:rPr>
        <w:t>50 zł (</w:t>
      </w:r>
      <w:r w:rsidRPr="00651E70">
        <w:rPr>
          <w:rFonts w:asciiTheme="majorHAnsi" w:hAnsiTheme="majorHAnsi" w:cstheme="majorHAnsi"/>
          <w:b/>
          <w:sz w:val="24"/>
          <w:szCs w:val="24"/>
        </w:rPr>
        <w:t>na jednym paragonie)</w:t>
      </w:r>
      <w:r w:rsidRPr="00EE5E23">
        <w:rPr>
          <w:rFonts w:asciiTheme="majorHAnsi" w:hAnsiTheme="majorHAnsi" w:cstheme="majorHAnsi"/>
          <w:sz w:val="24"/>
          <w:szCs w:val="24"/>
        </w:rPr>
        <w:t xml:space="preserve"> na terenie CH Brama Pomorza </w:t>
      </w:r>
      <w:r w:rsidR="00651E70">
        <w:rPr>
          <w:rFonts w:asciiTheme="majorHAnsi" w:hAnsiTheme="majorHAnsi" w:cstheme="majorHAnsi"/>
          <w:sz w:val="24"/>
          <w:szCs w:val="24"/>
        </w:rPr>
        <w:br/>
      </w:r>
      <w:r w:rsidR="00CB2BBA">
        <w:rPr>
          <w:rFonts w:asciiTheme="majorHAnsi" w:hAnsiTheme="majorHAnsi" w:cstheme="majorHAnsi"/>
          <w:sz w:val="24"/>
          <w:szCs w:val="24"/>
        </w:rPr>
        <w:t>w dniach</w:t>
      </w:r>
      <w:r w:rsidRPr="00EE5E23">
        <w:rPr>
          <w:rFonts w:asciiTheme="majorHAnsi" w:hAnsiTheme="majorHAnsi" w:cstheme="majorHAnsi"/>
          <w:sz w:val="24"/>
          <w:szCs w:val="24"/>
        </w:rPr>
        <w:t xml:space="preserve"> pkt. 3 niniejszego regulaminu; paragony należy zachować do czasu rozstrzygnięcia konkursu.</w:t>
      </w:r>
    </w:p>
    <w:p w:rsidR="00EE5E23" w:rsidRPr="00EE5E23" w:rsidRDefault="00EE5E23" w:rsidP="00DF5A88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zapoznanie się z niniejszym regulaminem i wyrażenie zgody na przetwarzanie danych osobowych </w:t>
      </w:r>
      <w:r w:rsidR="00DC18F3"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>– załącznik nr 1 regulaminu.</w:t>
      </w:r>
    </w:p>
    <w:p w:rsidR="00EE5E23" w:rsidRPr="00EE5E23" w:rsidRDefault="00CB2BBA" w:rsidP="00DF5A88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zadania konkursowego</w:t>
      </w:r>
      <w:r w:rsidR="00EE5E23" w:rsidRPr="00EE5E23">
        <w:rPr>
          <w:rFonts w:asciiTheme="majorHAnsi" w:hAnsiTheme="majorHAnsi" w:cstheme="majorHAnsi"/>
          <w:sz w:val="24"/>
          <w:szCs w:val="24"/>
        </w:rPr>
        <w:t xml:space="preserve">  - załącznik nr 2 regulamin</w:t>
      </w:r>
      <w:r w:rsidR="00DC18F3">
        <w:rPr>
          <w:rFonts w:asciiTheme="majorHAnsi" w:hAnsiTheme="majorHAnsi" w:cstheme="majorHAnsi"/>
          <w:sz w:val="24"/>
          <w:szCs w:val="24"/>
        </w:rPr>
        <w:t>u</w:t>
      </w:r>
    </w:p>
    <w:p w:rsidR="00EE5E23" w:rsidRPr="00EE5E23" w:rsidRDefault="00EE5E23" w:rsidP="00DF5A88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Każdy klie</w:t>
      </w:r>
      <w:r w:rsidR="00B838A6">
        <w:rPr>
          <w:rFonts w:asciiTheme="majorHAnsi" w:hAnsiTheme="majorHAnsi" w:cstheme="majorHAnsi"/>
          <w:sz w:val="24"/>
          <w:szCs w:val="24"/>
        </w:rPr>
        <w:t>nt sklepu</w:t>
      </w:r>
      <w:r w:rsidRPr="00EE5E23">
        <w:rPr>
          <w:rFonts w:asciiTheme="majorHAnsi" w:hAnsiTheme="majorHAnsi" w:cstheme="majorHAnsi"/>
          <w:sz w:val="24"/>
          <w:szCs w:val="24"/>
        </w:rPr>
        <w:t xml:space="preserve"> może uczestniczyć wziąć udział w promocji tylko raz.</w:t>
      </w:r>
    </w:p>
    <w:p w:rsidR="00EE5E23" w:rsidRPr="00EE5E23" w:rsidRDefault="00EE5E23" w:rsidP="00DF5A88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>Wszelkie</w:t>
      </w:r>
      <w:r w:rsidR="00B838A6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B838A6">
        <w:rPr>
          <w:rFonts w:asciiTheme="majorHAnsi" w:hAnsiTheme="majorHAnsi" w:cstheme="majorHAnsi"/>
          <w:sz w:val="24"/>
          <w:szCs w:val="24"/>
        </w:rPr>
        <w:t xml:space="preserve">informacje o Promocji dostępne </w:t>
      </w:r>
      <w:r w:rsidRPr="00EE5E23">
        <w:rPr>
          <w:rFonts w:asciiTheme="majorHAnsi" w:hAnsiTheme="majorHAnsi" w:cstheme="majorHAnsi"/>
          <w:sz w:val="24"/>
          <w:szCs w:val="24"/>
        </w:rPr>
        <w:t xml:space="preserve">w materiałach reklamowych i na ulotkach mają jedynie charakter informacyjny, a zdjęcia charakter poglądowy. </w:t>
      </w:r>
    </w:p>
    <w:p w:rsidR="00EE5E23" w:rsidRPr="00EE5E23" w:rsidRDefault="00EE5E23" w:rsidP="00651E70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Udział w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równoznaczny jest z akceptacją jej zasad.</w:t>
      </w:r>
    </w:p>
    <w:p w:rsidR="00EE5E23" w:rsidRPr="00EE5E23" w:rsidRDefault="00EE5E23" w:rsidP="00651E70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838A6">
        <w:rPr>
          <w:rFonts w:asciiTheme="majorHAnsi" w:hAnsiTheme="majorHAnsi" w:cstheme="majorHAnsi"/>
          <w:b/>
          <w:sz w:val="24"/>
          <w:szCs w:val="24"/>
        </w:rPr>
        <w:t>Organizator</w:t>
      </w:r>
      <w:r w:rsidRPr="00EE5E23">
        <w:rPr>
          <w:rFonts w:asciiTheme="majorHAnsi" w:hAnsiTheme="majorHAnsi" w:cstheme="majorHAnsi"/>
          <w:sz w:val="24"/>
          <w:szCs w:val="24"/>
        </w:rPr>
        <w:t xml:space="preserve">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ponosi odpowiedzialność za treść regulaminu, przebieg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 </w:t>
      </w:r>
      <w:r w:rsidR="00B838A6"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>oraz rozpatrzenie ewentualnych reklamacji.</w:t>
      </w:r>
    </w:p>
    <w:p w:rsidR="00EE5E23" w:rsidRPr="00EE5E23" w:rsidRDefault="00EE5E23" w:rsidP="00651E70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838A6">
        <w:rPr>
          <w:rFonts w:asciiTheme="majorHAnsi" w:hAnsiTheme="majorHAnsi" w:cstheme="majorHAnsi"/>
          <w:b/>
          <w:sz w:val="24"/>
          <w:szCs w:val="24"/>
        </w:rPr>
        <w:t>Organizator</w:t>
      </w:r>
      <w:r w:rsidRPr="00EE5E23">
        <w:rPr>
          <w:rFonts w:asciiTheme="majorHAnsi" w:hAnsiTheme="majorHAnsi" w:cstheme="majorHAnsi"/>
          <w:sz w:val="24"/>
          <w:szCs w:val="24"/>
        </w:rPr>
        <w:t xml:space="preserve"> zastrzega sobie prawo do zmiany Regulaminu w trakcie obowiązywania </w:t>
      </w:r>
      <w:r w:rsidRPr="00B838A6">
        <w:rPr>
          <w:rFonts w:asciiTheme="majorHAnsi" w:hAnsiTheme="majorHAnsi" w:cstheme="majorHAnsi"/>
          <w:b/>
          <w:sz w:val="24"/>
          <w:szCs w:val="24"/>
        </w:rPr>
        <w:t>Promocji</w:t>
      </w:r>
      <w:r w:rsidRPr="00EE5E23">
        <w:rPr>
          <w:rFonts w:asciiTheme="majorHAnsi" w:hAnsiTheme="majorHAnsi" w:cstheme="majorHAnsi"/>
          <w:sz w:val="24"/>
          <w:szCs w:val="24"/>
        </w:rPr>
        <w:t xml:space="preserve">,  </w:t>
      </w:r>
      <w:r w:rsidR="00B838A6">
        <w:rPr>
          <w:rFonts w:asciiTheme="majorHAnsi" w:hAnsiTheme="majorHAnsi" w:cstheme="majorHAnsi"/>
          <w:sz w:val="24"/>
          <w:szCs w:val="24"/>
        </w:rPr>
        <w:br/>
      </w:r>
      <w:r w:rsidRPr="00EE5E23">
        <w:rPr>
          <w:rFonts w:asciiTheme="majorHAnsi" w:hAnsiTheme="majorHAnsi" w:cstheme="majorHAnsi"/>
          <w:sz w:val="24"/>
          <w:szCs w:val="24"/>
        </w:rPr>
        <w:t xml:space="preserve">z zastrzeżeniem, że uprawnienia nabyte na podstawie regulaminu w dotychczasowej treści będą </w:t>
      </w:r>
      <w:r w:rsidR="00B838A6">
        <w:rPr>
          <w:rFonts w:asciiTheme="majorHAnsi" w:hAnsiTheme="majorHAnsi" w:cstheme="majorHAnsi"/>
          <w:sz w:val="24"/>
          <w:szCs w:val="24"/>
        </w:rPr>
        <w:br/>
        <w:t xml:space="preserve">w pełni respektowane. </w:t>
      </w:r>
      <w:r w:rsidRPr="00EE5E23">
        <w:rPr>
          <w:rFonts w:asciiTheme="majorHAnsi" w:hAnsiTheme="majorHAnsi" w:cstheme="majorHAnsi"/>
          <w:sz w:val="24"/>
          <w:szCs w:val="24"/>
        </w:rPr>
        <w:t xml:space="preserve">O zmianach Regulaminu </w:t>
      </w:r>
      <w:r w:rsidRPr="00B838A6">
        <w:rPr>
          <w:rFonts w:asciiTheme="majorHAnsi" w:hAnsiTheme="majorHAnsi" w:cstheme="majorHAnsi"/>
          <w:b/>
          <w:sz w:val="24"/>
          <w:szCs w:val="24"/>
        </w:rPr>
        <w:t>Organizator</w:t>
      </w:r>
      <w:r w:rsidRPr="00EE5E23">
        <w:rPr>
          <w:rFonts w:asciiTheme="majorHAnsi" w:hAnsiTheme="majorHAnsi" w:cstheme="majorHAnsi"/>
          <w:sz w:val="24"/>
          <w:szCs w:val="24"/>
        </w:rPr>
        <w:t xml:space="preserve"> poinformuje na stronie </w:t>
      </w:r>
      <w:r w:rsidR="00DE5E06">
        <w:rPr>
          <w:rFonts w:asciiTheme="majorHAnsi" w:hAnsiTheme="majorHAnsi" w:cstheme="majorHAnsi"/>
          <w:sz w:val="24"/>
          <w:szCs w:val="24"/>
        </w:rPr>
        <w:t xml:space="preserve">internetowej </w:t>
      </w:r>
      <w:r w:rsidRPr="00EE5E23">
        <w:rPr>
          <w:rFonts w:asciiTheme="majorHAnsi" w:hAnsiTheme="majorHAnsi" w:cstheme="majorHAnsi"/>
          <w:sz w:val="24"/>
          <w:szCs w:val="24"/>
        </w:rPr>
        <w:t xml:space="preserve">www.bramapomorza.pl </w:t>
      </w:r>
    </w:p>
    <w:p w:rsidR="00EE5E23" w:rsidRPr="00EE5E23" w:rsidRDefault="00EE5E23" w:rsidP="00651E70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5E23">
        <w:rPr>
          <w:rFonts w:asciiTheme="majorHAnsi" w:hAnsiTheme="majorHAnsi" w:cstheme="majorHAnsi"/>
          <w:sz w:val="24"/>
          <w:szCs w:val="24"/>
        </w:rPr>
        <w:t xml:space="preserve">W kwestiach nieregulowanych niniejszym regulaminem stosuje się odpowiednie przepisy polskiego prawa, w </w:t>
      </w:r>
      <w:r w:rsidR="00DE5E06">
        <w:rPr>
          <w:rFonts w:asciiTheme="majorHAnsi" w:hAnsiTheme="majorHAnsi" w:cstheme="majorHAnsi"/>
          <w:sz w:val="24"/>
          <w:szCs w:val="24"/>
        </w:rPr>
        <w:t>szczególności przepisy Kodeksu c</w:t>
      </w:r>
      <w:r w:rsidRPr="00EE5E23">
        <w:rPr>
          <w:rFonts w:asciiTheme="majorHAnsi" w:hAnsiTheme="majorHAnsi" w:cstheme="majorHAnsi"/>
          <w:sz w:val="24"/>
          <w:szCs w:val="24"/>
        </w:rPr>
        <w:t>ywilnego.</w:t>
      </w:r>
    </w:p>
    <w:p w:rsidR="00EE5E23" w:rsidRPr="00EE5E23" w:rsidRDefault="00EE5E23" w:rsidP="00EE5E2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sectPr w:rsidR="00EE5E23" w:rsidRPr="00EE5E23" w:rsidSect="00EE5E2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99E"/>
    <w:multiLevelType w:val="hybridMultilevel"/>
    <w:tmpl w:val="0CA8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126"/>
    <w:multiLevelType w:val="hybridMultilevel"/>
    <w:tmpl w:val="AE6E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3D7"/>
    <w:multiLevelType w:val="hybridMultilevel"/>
    <w:tmpl w:val="A0BE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1B48"/>
    <w:multiLevelType w:val="hybridMultilevel"/>
    <w:tmpl w:val="0D88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4CFF"/>
    <w:multiLevelType w:val="hybridMultilevel"/>
    <w:tmpl w:val="24B2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1FD9"/>
    <w:multiLevelType w:val="hybridMultilevel"/>
    <w:tmpl w:val="BCDC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1C33"/>
    <w:multiLevelType w:val="hybridMultilevel"/>
    <w:tmpl w:val="39BAF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362D0"/>
    <w:multiLevelType w:val="hybridMultilevel"/>
    <w:tmpl w:val="26EC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2D98"/>
    <w:multiLevelType w:val="hybridMultilevel"/>
    <w:tmpl w:val="921C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23"/>
    <w:rsid w:val="005D3FAA"/>
    <w:rsid w:val="00651E70"/>
    <w:rsid w:val="007F6D93"/>
    <w:rsid w:val="00B838A6"/>
    <w:rsid w:val="00CB2BBA"/>
    <w:rsid w:val="00D57497"/>
    <w:rsid w:val="00DC18F3"/>
    <w:rsid w:val="00DE5E06"/>
    <w:rsid w:val="00DF5A88"/>
    <w:rsid w:val="00E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019D-872A-4856-9D32-14D12BA9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5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Gostomska</dc:creator>
  <cp:keywords/>
  <dc:description/>
  <cp:lastModifiedBy>Choj Nice</cp:lastModifiedBy>
  <cp:revision>2</cp:revision>
  <dcterms:created xsi:type="dcterms:W3CDTF">2023-03-06T08:16:00Z</dcterms:created>
  <dcterms:modified xsi:type="dcterms:W3CDTF">2023-03-06T08:16:00Z</dcterms:modified>
</cp:coreProperties>
</file>